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9967034" w14:textId="5EB8DA91" w:rsidR="008F59C6" w:rsidRPr="0084348E" w:rsidRDefault="00125F2C" w:rsidP="0084348E">
      <w:pPr>
        <w:spacing w:line="240" w:lineRule="auto"/>
        <w:rPr>
          <w:b/>
          <w:bCs/>
          <w:color w:val="3989C9"/>
          <w:sz w:val="36"/>
          <w:szCs w:val="36"/>
        </w:rPr>
      </w:pPr>
      <w:bookmarkStart w:id="0" w:name="_Toc11154777"/>
      <w:r>
        <w:rPr>
          <w:b/>
          <w:bCs/>
          <w:color w:val="3989C9"/>
          <w:sz w:val="36"/>
          <w:szCs w:val="36"/>
        </w:rPr>
        <w:t>Proximity</w:t>
      </w:r>
      <w:r w:rsidR="00BB6085">
        <w:rPr>
          <w:b/>
          <w:bCs/>
          <w:color w:val="3989C9"/>
          <w:sz w:val="36"/>
          <w:szCs w:val="36"/>
        </w:rPr>
        <w:t xml:space="preserve"> Switch: </w:t>
      </w:r>
      <w:bookmarkEnd w:id="0"/>
      <w:r w:rsidR="00075AF8">
        <w:rPr>
          <w:b/>
          <w:bCs/>
          <w:color w:val="3989C9"/>
          <w:sz w:val="36"/>
          <w:szCs w:val="36"/>
        </w:rPr>
        <w:t>QC Guide</w:t>
      </w:r>
    </w:p>
    <w:p w14:paraId="57FC295B" w14:textId="3B1ABC67" w:rsidR="00075AF8" w:rsidRDefault="00185063" w:rsidP="00075AF8">
      <w:pPr>
        <w:pStyle w:val="Heading1"/>
        <w:jc w:val="center"/>
      </w:pPr>
      <w:r w:rsidRPr="00185063">
        <w:rPr>
          <w:noProof/>
        </w:rPr>
        <w:drawing>
          <wp:inline distT="0" distB="0" distL="0" distR="0" wp14:anchorId="0BBA9EC7" wp14:editId="345A5342">
            <wp:extent cx="6512560" cy="3797300"/>
            <wp:effectExtent l="19050" t="19050" r="21590" b="127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12560" cy="37973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FD6F51E" w14:textId="77777777" w:rsidR="00F766D9" w:rsidRDefault="00F766D9" w:rsidP="00125F2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96"/>
        <w:gridCol w:w="4150"/>
      </w:tblGrid>
      <w:tr w:rsidR="00622241" w14:paraId="398FED96" w14:textId="77777777" w:rsidTr="001C6714">
        <w:tc>
          <w:tcPr>
            <w:tcW w:w="6096" w:type="dxa"/>
          </w:tcPr>
          <w:p w14:paraId="3DAE7841" w14:textId="77777777" w:rsidR="0089240A" w:rsidRDefault="0089240A" w:rsidP="00125F2C">
            <w:pPr>
              <w:rPr>
                <w:noProof/>
              </w:rPr>
            </w:pPr>
          </w:p>
          <w:p w14:paraId="79352FDA" w14:textId="5F1F30B1" w:rsidR="0090209F" w:rsidRDefault="00187E72" w:rsidP="00125F2C">
            <w:pPr>
              <w:rPr>
                <w:noProof/>
              </w:rPr>
            </w:pPr>
            <w:r>
              <w:rPr>
                <w:noProof/>
                <w:lang w:eastAsia="en-CA"/>
              </w:rPr>
              <w:pict w14:anchorId="46043008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83.6pt;height:79.5pt">
                  <v:imagedata r:id="rId9" o:title="IMG_6011" croptop="28437f" cropbottom="22001f" cropleft="12462f" cropright="16761f"/>
                </v:shape>
              </w:pict>
            </w:r>
          </w:p>
          <w:p w14:paraId="2E89539E" w14:textId="65F4BE4B" w:rsidR="00F07E2C" w:rsidRDefault="00F07E2C" w:rsidP="00125F2C">
            <w:pPr>
              <w:rPr>
                <w:noProof/>
              </w:rPr>
            </w:pPr>
          </w:p>
        </w:tc>
        <w:tc>
          <w:tcPr>
            <w:tcW w:w="4150" w:type="dxa"/>
          </w:tcPr>
          <w:p w14:paraId="1021D244" w14:textId="2E398069" w:rsidR="0090209F" w:rsidRDefault="0089240A" w:rsidP="0090209F">
            <w:pPr>
              <w:pStyle w:val="Heading2"/>
              <w:outlineLvl w:val="1"/>
            </w:pPr>
            <w:r>
              <w:t xml:space="preserve">Solder on the correct </w:t>
            </w:r>
            <w:r w:rsidR="0090209F">
              <w:t>PCB side</w:t>
            </w:r>
          </w:p>
          <w:p w14:paraId="7C8C27F5" w14:textId="77777777" w:rsidR="0090209F" w:rsidRPr="009215BC" w:rsidRDefault="0090209F" w:rsidP="0090209F"/>
          <w:p w14:paraId="65599AAE" w14:textId="06B37905" w:rsidR="0090209F" w:rsidRDefault="00F07E2C" w:rsidP="00185063">
            <w:r>
              <w:t xml:space="preserve">All component </w:t>
            </w:r>
            <w:r w:rsidR="00C737CB">
              <w:t xml:space="preserve">will be </w:t>
            </w:r>
            <w:r w:rsidR="00C737CB" w:rsidRPr="0089240A">
              <w:rPr>
                <w:b/>
                <w:bCs/>
              </w:rPr>
              <w:t>inserted</w:t>
            </w:r>
            <w:r w:rsidR="00185063">
              <w:t xml:space="preserve"> on the PCB side that says “Top” and </w:t>
            </w:r>
            <w:r w:rsidR="00185063" w:rsidRPr="00185063">
              <w:rPr>
                <w:b/>
              </w:rPr>
              <w:t>soldered</w:t>
            </w:r>
            <w:r w:rsidR="00185063">
              <w:t xml:space="preserve"> on the side marked “Bottom”</w:t>
            </w:r>
            <w:r w:rsidR="00C737CB">
              <w:t xml:space="preserve">. </w:t>
            </w:r>
          </w:p>
        </w:tc>
      </w:tr>
      <w:tr w:rsidR="00622241" w14:paraId="3A3A7872" w14:textId="77777777" w:rsidTr="001C6714">
        <w:tc>
          <w:tcPr>
            <w:tcW w:w="6096" w:type="dxa"/>
          </w:tcPr>
          <w:p w14:paraId="7B61D54D" w14:textId="77777777" w:rsidR="00696EFE" w:rsidRDefault="00185063" w:rsidP="00125F2C">
            <w:pPr>
              <w:rPr>
                <w:b/>
                <w:bCs/>
                <w:color w:val="3989C9"/>
                <w:sz w:val="36"/>
                <w:szCs w:val="36"/>
              </w:rPr>
            </w:pPr>
            <w:r w:rsidRPr="00185063">
              <w:rPr>
                <w:noProof/>
              </w:rPr>
              <w:drawing>
                <wp:inline distT="0" distB="0" distL="0" distR="0" wp14:anchorId="56598E46" wp14:editId="6126D5A6">
                  <wp:extent cx="3684509" cy="1749777"/>
                  <wp:effectExtent l="0" t="0" r="0" b="317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t="-4527" b="-3471"/>
                          <a:stretch/>
                        </pic:blipFill>
                        <pic:spPr bwMode="auto">
                          <a:xfrm>
                            <a:off x="0" y="0"/>
                            <a:ext cx="3686400" cy="1750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93AF52C" w14:textId="77777777" w:rsidR="00187E72" w:rsidRPr="00187E72" w:rsidRDefault="00187E72" w:rsidP="00187E72"/>
          <w:p w14:paraId="73566F88" w14:textId="77777777" w:rsidR="00187E72" w:rsidRPr="00187E72" w:rsidRDefault="00187E72" w:rsidP="00187E72"/>
          <w:p w14:paraId="1835F08C" w14:textId="77777777" w:rsidR="00187E72" w:rsidRDefault="00187E72" w:rsidP="00187E72">
            <w:pPr>
              <w:jc w:val="center"/>
              <w:rPr>
                <w:b/>
                <w:bCs/>
                <w:color w:val="3989C9"/>
                <w:sz w:val="36"/>
                <w:szCs w:val="36"/>
              </w:rPr>
            </w:pPr>
          </w:p>
          <w:p w14:paraId="0A807787" w14:textId="5601A579" w:rsidR="00187E72" w:rsidRPr="00187E72" w:rsidRDefault="00187E72" w:rsidP="00187E72"/>
        </w:tc>
        <w:tc>
          <w:tcPr>
            <w:tcW w:w="4150" w:type="dxa"/>
          </w:tcPr>
          <w:p w14:paraId="5878AE81" w14:textId="7BF61F01" w:rsidR="00A91E26" w:rsidRDefault="00A91E26" w:rsidP="00A91E26">
            <w:pPr>
              <w:pStyle w:val="Heading2"/>
              <w:outlineLvl w:val="1"/>
            </w:pPr>
            <w:r>
              <w:lastRenderedPageBreak/>
              <w:t>Trim all excess leads</w:t>
            </w:r>
          </w:p>
          <w:p w14:paraId="28CB7D48" w14:textId="77777777" w:rsidR="00A91E26" w:rsidRPr="009215BC" w:rsidRDefault="00A91E26" w:rsidP="00A91E26"/>
          <w:p w14:paraId="7D7630C9" w14:textId="4A025FDF" w:rsidR="00696EFE" w:rsidRDefault="00A91E26" w:rsidP="00A91E26">
            <w:r>
              <w:t>There is limited space between the bottom of the PCB and the bottom case. Make sure all leads are trimmed after soldering so it fits in the case.</w:t>
            </w:r>
          </w:p>
        </w:tc>
      </w:tr>
      <w:tr w:rsidR="00185063" w14:paraId="2D929D78" w14:textId="77777777" w:rsidTr="001C6714">
        <w:tc>
          <w:tcPr>
            <w:tcW w:w="6096" w:type="dxa"/>
          </w:tcPr>
          <w:p w14:paraId="152DE185" w14:textId="031AF579" w:rsidR="00185063" w:rsidRDefault="00185063" w:rsidP="00125F2C">
            <w:r w:rsidRPr="00185063">
              <w:rPr>
                <w:noProof/>
              </w:rPr>
              <w:drawing>
                <wp:inline distT="0" distB="0" distL="0" distR="0" wp14:anchorId="3C47E7AB" wp14:editId="34700A6B">
                  <wp:extent cx="3685284" cy="1834303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t="-3988" b="-4009"/>
                          <a:stretch/>
                        </pic:blipFill>
                        <pic:spPr bwMode="auto">
                          <a:xfrm>
                            <a:off x="0" y="0"/>
                            <a:ext cx="3686400" cy="18348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0" w:type="dxa"/>
          </w:tcPr>
          <w:p w14:paraId="798D128C" w14:textId="55BB1687" w:rsidR="00185063" w:rsidRDefault="00185063" w:rsidP="00185063">
            <w:pPr>
              <w:pStyle w:val="Heading2"/>
              <w:outlineLvl w:val="1"/>
            </w:pPr>
            <w:r>
              <w:t>Capacitors</w:t>
            </w:r>
          </w:p>
          <w:p w14:paraId="055C2E76" w14:textId="77777777" w:rsidR="00185063" w:rsidRPr="00185063" w:rsidRDefault="00185063" w:rsidP="00185063"/>
          <w:p w14:paraId="00505019" w14:textId="5AD22B69" w:rsidR="00185063" w:rsidRPr="00185063" w:rsidRDefault="00185063" w:rsidP="00185063">
            <w:r>
              <w:t>Capacitors may look similar so look at the printed labelling to differentiate them.</w:t>
            </w:r>
          </w:p>
          <w:p w14:paraId="1C31623E" w14:textId="77777777" w:rsidR="00185063" w:rsidRDefault="00185063" w:rsidP="00F766D9">
            <w:pPr>
              <w:pStyle w:val="Heading2"/>
              <w:outlineLvl w:val="1"/>
            </w:pPr>
          </w:p>
        </w:tc>
      </w:tr>
      <w:tr w:rsidR="00622241" w14:paraId="1A184E9E" w14:textId="77777777" w:rsidTr="001C6714">
        <w:tc>
          <w:tcPr>
            <w:tcW w:w="6096" w:type="dxa"/>
          </w:tcPr>
          <w:p w14:paraId="1A185581" w14:textId="0AC26CF1" w:rsidR="00F766D9" w:rsidRDefault="00185063" w:rsidP="00125F2C">
            <w:r w:rsidRPr="00185063">
              <w:rPr>
                <w:noProof/>
              </w:rPr>
              <w:drawing>
                <wp:inline distT="0" distB="0" distL="0" distR="0" wp14:anchorId="5FDA1438" wp14:editId="4F6878A1">
                  <wp:extent cx="3685109" cy="1828377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t="-5087" b="-4755"/>
                          <a:stretch/>
                        </pic:blipFill>
                        <pic:spPr bwMode="auto">
                          <a:xfrm>
                            <a:off x="0" y="0"/>
                            <a:ext cx="3686400" cy="1829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0" w:type="dxa"/>
          </w:tcPr>
          <w:p w14:paraId="32FDD779" w14:textId="183C3A1B" w:rsidR="00F766D9" w:rsidRDefault="00185063" w:rsidP="00F766D9">
            <w:pPr>
              <w:pStyle w:val="Heading2"/>
              <w:outlineLvl w:val="1"/>
            </w:pPr>
            <w:r>
              <w:t>Ensure components are inserted flush to the board</w:t>
            </w:r>
          </w:p>
          <w:p w14:paraId="5ED69764" w14:textId="77777777" w:rsidR="009215BC" w:rsidRPr="009215BC" w:rsidRDefault="009215BC" w:rsidP="009215BC"/>
          <w:p w14:paraId="3295061D" w14:textId="64FE6570" w:rsidR="00F766D9" w:rsidRPr="00F766D9" w:rsidRDefault="005C2C27" w:rsidP="005C2C27">
            <w:r>
              <w:t xml:space="preserve">Components not soldered flush to the board may interfere with the case. A good tip is to solder one lead first, check to see if part is flush, and continue soldering. </w:t>
            </w:r>
          </w:p>
        </w:tc>
      </w:tr>
      <w:tr w:rsidR="00622241" w14:paraId="256BA79F" w14:textId="77777777" w:rsidTr="001C6714">
        <w:tc>
          <w:tcPr>
            <w:tcW w:w="6096" w:type="dxa"/>
          </w:tcPr>
          <w:p w14:paraId="4B6BCDB4" w14:textId="46E5025D" w:rsidR="00343D8A" w:rsidRDefault="005C2C27" w:rsidP="00125F2C">
            <w:pPr>
              <w:rPr>
                <w:noProof/>
              </w:rPr>
            </w:pPr>
            <w:r w:rsidRPr="005C2C27">
              <w:rPr>
                <w:noProof/>
              </w:rPr>
              <w:drawing>
                <wp:inline distT="0" distB="0" distL="0" distR="0" wp14:anchorId="5A987576" wp14:editId="43AFBBA1">
                  <wp:extent cx="3685540" cy="1856753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t="-4974" b="-4108"/>
                          <a:stretch/>
                        </pic:blipFill>
                        <pic:spPr bwMode="auto">
                          <a:xfrm>
                            <a:off x="0" y="0"/>
                            <a:ext cx="3686400" cy="1857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0" w:type="dxa"/>
          </w:tcPr>
          <w:p w14:paraId="7E171C50" w14:textId="1211903D" w:rsidR="00343D8A" w:rsidRDefault="005C2C27" w:rsidP="00F766D9">
            <w:pPr>
              <w:pStyle w:val="Heading2"/>
              <w:outlineLvl w:val="1"/>
            </w:pPr>
            <w:r>
              <w:t>Diode</w:t>
            </w:r>
          </w:p>
          <w:p w14:paraId="02DD45EE" w14:textId="77777777" w:rsidR="00A91E26" w:rsidRDefault="00A91E26" w:rsidP="00A91E26"/>
          <w:p w14:paraId="01BF5D51" w14:textId="083FD98F" w:rsidR="00A91E26" w:rsidRPr="00A91E26" w:rsidRDefault="005C2C27" w:rsidP="00A91E26">
            <w:r>
              <w:t>Insert the diode with the silver band towards the C5 marking.</w:t>
            </w:r>
            <w:r w:rsidR="00A91E26">
              <w:t xml:space="preserve"> </w:t>
            </w:r>
          </w:p>
        </w:tc>
      </w:tr>
      <w:tr w:rsidR="00622241" w14:paraId="255F276D" w14:textId="77777777" w:rsidTr="001C6714">
        <w:tc>
          <w:tcPr>
            <w:tcW w:w="6096" w:type="dxa"/>
          </w:tcPr>
          <w:p w14:paraId="2B24CDC0" w14:textId="6054B7F6" w:rsidR="00474143" w:rsidRDefault="005C2C27" w:rsidP="009215BC">
            <w:pPr>
              <w:rPr>
                <w:noProof/>
              </w:rPr>
            </w:pPr>
            <w:r w:rsidRPr="005C2C27">
              <w:rPr>
                <w:noProof/>
              </w:rPr>
              <w:drawing>
                <wp:inline distT="0" distB="0" distL="0" distR="0" wp14:anchorId="2D222FBC" wp14:editId="665C876E">
                  <wp:extent cx="3684707" cy="1879106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t="-5257" b="-4130"/>
                          <a:stretch/>
                        </pic:blipFill>
                        <pic:spPr bwMode="auto">
                          <a:xfrm>
                            <a:off x="0" y="0"/>
                            <a:ext cx="3686400" cy="1879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0" w:type="dxa"/>
          </w:tcPr>
          <w:p w14:paraId="513E0292" w14:textId="68C9F90F" w:rsidR="00474143" w:rsidRDefault="005C2C27" w:rsidP="00474143">
            <w:pPr>
              <w:pStyle w:val="Heading2"/>
              <w:outlineLvl w:val="1"/>
            </w:pPr>
            <w:r>
              <w:t>LED</w:t>
            </w:r>
          </w:p>
          <w:p w14:paraId="5FC950D3" w14:textId="77777777" w:rsidR="00474143" w:rsidRPr="00474143" w:rsidRDefault="00474143" w:rsidP="00474143"/>
          <w:p w14:paraId="3DF61A63" w14:textId="04FAB177" w:rsidR="00474143" w:rsidRDefault="005C2C27" w:rsidP="005C2C27">
            <w:r>
              <w:t>Insert the LED with the longer lead towards the centre of the PCB.</w:t>
            </w:r>
          </w:p>
        </w:tc>
      </w:tr>
      <w:tr w:rsidR="00622241" w14:paraId="51AAF1D9" w14:textId="77777777" w:rsidTr="001C6714">
        <w:tc>
          <w:tcPr>
            <w:tcW w:w="6096" w:type="dxa"/>
          </w:tcPr>
          <w:p w14:paraId="11DF3C28" w14:textId="6DEEF6E7" w:rsidR="009215BC" w:rsidRDefault="005C2C27" w:rsidP="009215BC">
            <w:pPr>
              <w:rPr>
                <w:noProof/>
              </w:rPr>
            </w:pPr>
            <w:r w:rsidRPr="005C2C27">
              <w:rPr>
                <w:noProof/>
              </w:rPr>
              <w:lastRenderedPageBreak/>
              <w:drawing>
                <wp:inline distT="0" distB="0" distL="0" distR="0" wp14:anchorId="0382F7DA" wp14:editId="2E7CDCFC">
                  <wp:extent cx="3683811" cy="1823156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t="-4400" b="-4986"/>
                          <a:stretch/>
                        </pic:blipFill>
                        <pic:spPr bwMode="auto">
                          <a:xfrm>
                            <a:off x="0" y="0"/>
                            <a:ext cx="3686400" cy="1824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0" w:type="dxa"/>
          </w:tcPr>
          <w:p w14:paraId="04CAA17D" w14:textId="04370CE9" w:rsidR="009215BC" w:rsidRDefault="005C2C27" w:rsidP="009215BC">
            <w:pPr>
              <w:pStyle w:val="Heading2"/>
              <w:outlineLvl w:val="1"/>
            </w:pPr>
            <w:r>
              <w:t>White dot</w:t>
            </w:r>
          </w:p>
          <w:p w14:paraId="6CA1F181" w14:textId="77777777" w:rsidR="009215BC" w:rsidRPr="009215BC" w:rsidRDefault="009215BC" w:rsidP="009215BC"/>
          <w:p w14:paraId="3C137637" w14:textId="5591448B" w:rsidR="009215BC" w:rsidRDefault="005C2C27" w:rsidP="005C2C27">
            <w:r>
              <w:t xml:space="preserve">Several components have white dots on the top. Align the white dot on the component with the white dot on the PCB. </w:t>
            </w:r>
          </w:p>
        </w:tc>
      </w:tr>
      <w:tr w:rsidR="00622241" w14:paraId="456BDD6B" w14:textId="77777777" w:rsidTr="001C6714">
        <w:tc>
          <w:tcPr>
            <w:tcW w:w="6096" w:type="dxa"/>
          </w:tcPr>
          <w:p w14:paraId="318CD333" w14:textId="6FEDCCC5" w:rsidR="009215BC" w:rsidRDefault="005C2C27" w:rsidP="009215BC">
            <w:r w:rsidRPr="005C2C27">
              <w:rPr>
                <w:noProof/>
              </w:rPr>
              <w:drawing>
                <wp:inline distT="0" distB="0" distL="0" distR="0" wp14:anchorId="10D59FF9" wp14:editId="5D03C778">
                  <wp:extent cx="3686028" cy="186824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t="-5679" b="-4892"/>
                          <a:stretch/>
                        </pic:blipFill>
                        <pic:spPr bwMode="auto">
                          <a:xfrm>
                            <a:off x="0" y="0"/>
                            <a:ext cx="3686400" cy="1868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0" w:type="dxa"/>
          </w:tcPr>
          <w:p w14:paraId="23A2C00C" w14:textId="25ED82C8" w:rsidR="009215BC" w:rsidRDefault="005C2C27" w:rsidP="009215BC">
            <w:pPr>
              <w:pStyle w:val="Heading2"/>
              <w:outlineLvl w:val="1"/>
            </w:pPr>
            <w:r>
              <w:t>Soldering the battery holder</w:t>
            </w:r>
          </w:p>
          <w:p w14:paraId="35AE441B" w14:textId="77777777" w:rsidR="009215BC" w:rsidRPr="009215BC" w:rsidRDefault="009215BC" w:rsidP="009215BC"/>
          <w:p w14:paraId="028F102A" w14:textId="6AB2FCC6" w:rsidR="009215BC" w:rsidRDefault="005C2C27" w:rsidP="005C2C27">
            <w:r>
              <w:t>Be careful of the soldering iron when soldering the battery holder to the PCB as the heat may damage surrounding components.</w:t>
            </w:r>
          </w:p>
        </w:tc>
      </w:tr>
      <w:tr w:rsidR="00622241" w14:paraId="299F0550" w14:textId="77777777" w:rsidTr="001C6714">
        <w:tc>
          <w:tcPr>
            <w:tcW w:w="6096" w:type="dxa"/>
          </w:tcPr>
          <w:p w14:paraId="561A3A9F" w14:textId="6460A1EC" w:rsidR="009215BC" w:rsidRDefault="005C2C27" w:rsidP="009215BC">
            <w:r w:rsidRPr="005C2C27">
              <w:rPr>
                <w:noProof/>
              </w:rPr>
              <w:drawing>
                <wp:inline distT="0" distB="0" distL="0" distR="0" wp14:anchorId="6A30C1FC" wp14:editId="6C00A61D">
                  <wp:extent cx="3684905" cy="1862666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t="-6029" b="-4508"/>
                          <a:stretch/>
                        </pic:blipFill>
                        <pic:spPr bwMode="auto">
                          <a:xfrm>
                            <a:off x="0" y="0"/>
                            <a:ext cx="3686400" cy="1863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0" w:type="dxa"/>
          </w:tcPr>
          <w:p w14:paraId="6547840A" w14:textId="5571A1CD" w:rsidR="009215BC" w:rsidRDefault="0019455C" w:rsidP="00F01D5D">
            <w:pPr>
              <w:pStyle w:val="Heading2"/>
              <w:outlineLvl w:val="1"/>
            </w:pPr>
            <w:r>
              <w:t>Mono cable</w:t>
            </w:r>
          </w:p>
          <w:p w14:paraId="5FE65874" w14:textId="77777777" w:rsidR="00F01D5D" w:rsidRDefault="00F01D5D" w:rsidP="00F01D5D"/>
          <w:p w14:paraId="4747D40E" w14:textId="5D67C544" w:rsidR="00F01D5D" w:rsidRPr="00F01D5D" w:rsidRDefault="0019455C" w:rsidP="0019455C">
            <w:r>
              <w:t xml:space="preserve">When inserting and soldering the mono cable to the PCB, ensure enough clearance around the highlighted yellow circle. </w:t>
            </w:r>
          </w:p>
        </w:tc>
      </w:tr>
      <w:tr w:rsidR="00622241" w14:paraId="71C45D28" w14:textId="77777777" w:rsidTr="001C6714">
        <w:tc>
          <w:tcPr>
            <w:tcW w:w="6096" w:type="dxa"/>
          </w:tcPr>
          <w:p w14:paraId="549B9AF0" w14:textId="14517990" w:rsidR="009215BC" w:rsidRDefault="009E0ACD" w:rsidP="009215BC">
            <w:r w:rsidRPr="009E0ACD">
              <w:rPr>
                <w:noProof/>
              </w:rPr>
              <w:drawing>
                <wp:inline distT="0" distB="0" distL="0" distR="0" wp14:anchorId="14B1378C" wp14:editId="517C8447">
                  <wp:extent cx="3684905" cy="184404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t="-4518" b="-4831"/>
                          <a:stretch/>
                        </pic:blipFill>
                        <pic:spPr bwMode="auto">
                          <a:xfrm>
                            <a:off x="0" y="0"/>
                            <a:ext cx="3686400" cy="1844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0" w:type="dxa"/>
          </w:tcPr>
          <w:p w14:paraId="5D08BB39" w14:textId="2E615504" w:rsidR="00E748F2" w:rsidRDefault="009E0ACD" w:rsidP="00E748F2">
            <w:pPr>
              <w:pStyle w:val="Heading2"/>
              <w:outlineLvl w:val="1"/>
            </w:pPr>
            <w:r>
              <w:t>Zip tie</w:t>
            </w:r>
          </w:p>
          <w:p w14:paraId="33037258" w14:textId="77777777" w:rsidR="00E748F2" w:rsidRDefault="00E748F2" w:rsidP="00E748F2"/>
          <w:p w14:paraId="7093D0F6" w14:textId="0FD6BBA8" w:rsidR="009215BC" w:rsidRDefault="009E0ACD" w:rsidP="009E0ACD">
            <w:r>
              <w:t xml:space="preserve">Cinch the zip tie in the depicted manner or else the knot will interfere with the case. </w:t>
            </w:r>
          </w:p>
        </w:tc>
      </w:tr>
      <w:tr w:rsidR="00622241" w14:paraId="59ADB2EA" w14:textId="77777777" w:rsidTr="001C6714">
        <w:tc>
          <w:tcPr>
            <w:tcW w:w="6096" w:type="dxa"/>
          </w:tcPr>
          <w:p w14:paraId="1536C809" w14:textId="24A16707" w:rsidR="009215BC" w:rsidRDefault="00ED7E7B" w:rsidP="009215BC">
            <w:r w:rsidRPr="00ED7E7B">
              <w:rPr>
                <w:noProof/>
              </w:rPr>
              <w:lastRenderedPageBreak/>
              <w:drawing>
                <wp:inline distT="0" distB="0" distL="0" distR="0" wp14:anchorId="5EFA4DC9" wp14:editId="1270DA24">
                  <wp:extent cx="3685540" cy="1823635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t="-3312" b="-4780"/>
                          <a:stretch/>
                        </pic:blipFill>
                        <pic:spPr bwMode="auto">
                          <a:xfrm>
                            <a:off x="0" y="0"/>
                            <a:ext cx="3686400" cy="1824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0" w:type="dxa"/>
          </w:tcPr>
          <w:p w14:paraId="020784E3" w14:textId="772E377F" w:rsidR="00E748F2" w:rsidRDefault="00ED7E7B" w:rsidP="00E748F2">
            <w:pPr>
              <w:pStyle w:val="Heading2"/>
              <w:outlineLvl w:val="1"/>
            </w:pPr>
            <w:r>
              <w:t>Support Material</w:t>
            </w:r>
          </w:p>
          <w:p w14:paraId="75819F93" w14:textId="77777777" w:rsidR="00E748F2" w:rsidRDefault="00E748F2" w:rsidP="00E748F2"/>
          <w:p w14:paraId="71A4C886" w14:textId="3EE5674D" w:rsidR="009215BC" w:rsidRDefault="00ED7E7B" w:rsidP="00ED7E7B">
            <w:r>
              <w:t>Remove all the support material from the top case.</w:t>
            </w:r>
          </w:p>
        </w:tc>
      </w:tr>
    </w:tbl>
    <w:p w14:paraId="1B7933F0" w14:textId="6C5AF08C" w:rsidR="0047682E" w:rsidRPr="0047682E" w:rsidRDefault="0047682E" w:rsidP="0047682E"/>
    <w:sectPr w:rsidR="0047682E" w:rsidRPr="0047682E" w:rsidSect="00075AF8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2240" w:h="15840"/>
      <w:pgMar w:top="992" w:right="992" w:bottom="992" w:left="992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25DA94A" w14:textId="77777777" w:rsidR="00871CCF" w:rsidRDefault="00871CCF" w:rsidP="0084348E">
      <w:pPr>
        <w:spacing w:after="0" w:line="240" w:lineRule="auto"/>
      </w:pPr>
      <w:r>
        <w:separator/>
      </w:r>
    </w:p>
  </w:endnote>
  <w:endnote w:type="continuationSeparator" w:id="0">
    <w:p w14:paraId="240F4254" w14:textId="77777777" w:rsidR="00871CCF" w:rsidRDefault="00871CCF" w:rsidP="008434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8AC5B3" w14:textId="77777777" w:rsidR="00187E72" w:rsidRDefault="00187E7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0B7350" w14:textId="77777777" w:rsidR="005632D5" w:rsidRDefault="005632D5" w:rsidP="005632D5">
    <w:pPr>
      <w:pStyle w:val="Footer"/>
      <w:tabs>
        <w:tab w:val="left" w:pos="313"/>
        <w:tab w:val="center" w:pos="5128"/>
      </w:tabs>
    </w:pPr>
    <w:bookmarkStart w:id="1" w:name="_Hlk36644724"/>
    <w:bookmarkStart w:id="2" w:name="_Hlk36669809"/>
    <w:bookmarkStart w:id="3" w:name="_Hlk36669810"/>
    <w:bookmarkStart w:id="4" w:name="_GoBack"/>
    <w:r w:rsidRPr="00AC3165">
      <w:rPr>
        <w:noProof/>
      </w:rPr>
      <w:drawing>
        <wp:inline distT="0" distB="0" distL="0" distR="0" wp14:anchorId="7161301C" wp14:editId="387F8A06">
          <wp:extent cx="613389" cy="214686"/>
          <wp:effectExtent l="0" t="0" r="0" b="0"/>
          <wp:docPr id="15" name="Graphic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63172" cy="23211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</w:t>
    </w:r>
    <w:r w:rsidRPr="00625832">
      <w:rPr>
        <w:sz w:val="16"/>
        <w:szCs w:val="16"/>
      </w:rPr>
      <w:t>Neil Squire</w:t>
    </w:r>
    <w:r>
      <w:rPr>
        <w:sz w:val="16"/>
        <w:szCs w:val="16"/>
      </w:rPr>
      <w:t>,</w:t>
    </w:r>
    <w:r w:rsidRPr="00625832">
      <w:rPr>
        <w:sz w:val="16"/>
        <w:szCs w:val="16"/>
      </w:rPr>
      <w:t xml:space="preserve"> 2020</w:t>
    </w:r>
  </w:p>
  <w:p w14:paraId="67E044F3" w14:textId="5EEC7004" w:rsidR="0084348E" w:rsidRPr="005632D5" w:rsidRDefault="005632D5" w:rsidP="005632D5">
    <w:pPr>
      <w:pStyle w:val="Footer"/>
    </w:pPr>
    <w:r w:rsidRPr="00625832">
      <w:rPr>
        <w:sz w:val="16"/>
        <w:szCs w:val="16"/>
      </w:rPr>
      <w:t xml:space="preserve">© 2020 by Neil Squire. Proximity Switch </w:t>
    </w:r>
    <w:r>
      <w:rPr>
        <w:sz w:val="16"/>
        <w:szCs w:val="16"/>
      </w:rPr>
      <w:t>QC</w:t>
    </w:r>
    <w:r w:rsidRPr="00625832">
      <w:rPr>
        <w:sz w:val="16"/>
        <w:szCs w:val="16"/>
      </w:rPr>
      <w:t xml:space="preserve"> Guide is made available under a Creative Commons Attribution-</w:t>
    </w:r>
    <w:proofErr w:type="spellStart"/>
    <w:r w:rsidRPr="00625832">
      <w:rPr>
        <w:sz w:val="16"/>
        <w:szCs w:val="16"/>
      </w:rPr>
      <w:t>ShareAlike</w:t>
    </w:r>
    <w:proofErr w:type="spellEnd"/>
    <w:r w:rsidRPr="00625832">
      <w:rPr>
        <w:sz w:val="16"/>
        <w:szCs w:val="16"/>
      </w:rPr>
      <w:t xml:space="preserve"> 4.0 License (International): http://creativecommons.org/licenses/by-sa/4.0</w:t>
    </w:r>
    <w:bookmarkEnd w:id="1"/>
    <w:bookmarkEnd w:id="2"/>
    <w:bookmarkEnd w:id="3"/>
    <w:bookmarkEnd w:id="4"/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2897EE6" w14:textId="77777777" w:rsidR="00187E72" w:rsidRDefault="00187E7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9C1967A" w14:textId="77777777" w:rsidR="00871CCF" w:rsidRDefault="00871CCF" w:rsidP="0084348E">
      <w:pPr>
        <w:spacing w:after="0" w:line="240" w:lineRule="auto"/>
      </w:pPr>
      <w:r>
        <w:separator/>
      </w:r>
    </w:p>
  </w:footnote>
  <w:footnote w:type="continuationSeparator" w:id="0">
    <w:p w14:paraId="7453293E" w14:textId="77777777" w:rsidR="00871CCF" w:rsidRDefault="00871CCF" w:rsidP="0084348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F2C394" w14:textId="77777777" w:rsidR="00187E72" w:rsidRDefault="00187E7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7DDD6E" w14:textId="64D45B77" w:rsidR="005632D5" w:rsidRPr="0084348E" w:rsidRDefault="0084348E" w:rsidP="005632D5">
    <w:pPr>
      <w:pStyle w:val="Header"/>
      <w:rPr>
        <w:color w:val="A6A6A6" w:themeColor="background1" w:themeShade="A6"/>
        <w:sz w:val="15"/>
        <w:szCs w:val="15"/>
      </w:rPr>
    </w:pPr>
    <w:r w:rsidRPr="0084348E">
      <w:rPr>
        <w:color w:val="A6A6A6" w:themeColor="background1" w:themeShade="A6"/>
        <w:sz w:val="15"/>
        <w:szCs w:val="15"/>
      </w:rPr>
      <w:t>Version 1.</w:t>
    </w:r>
    <w:r w:rsidR="00C40CEA">
      <w:rPr>
        <w:color w:val="A6A6A6" w:themeColor="background1" w:themeShade="A6"/>
        <w:sz w:val="15"/>
        <w:szCs w:val="15"/>
      </w:rPr>
      <w:t>0</w:t>
    </w:r>
    <w:r w:rsidR="004B605F">
      <w:rPr>
        <w:color w:val="A6A6A6" w:themeColor="background1" w:themeShade="A6"/>
        <w:sz w:val="15"/>
        <w:szCs w:val="15"/>
      </w:rPr>
      <w:t xml:space="preserve"> | </w:t>
    </w:r>
    <w:r w:rsidR="00185063">
      <w:rPr>
        <w:color w:val="A6A6A6" w:themeColor="background1" w:themeShade="A6"/>
        <w:sz w:val="15"/>
        <w:szCs w:val="15"/>
      </w:rPr>
      <w:t>March</w:t>
    </w:r>
    <w:r w:rsidR="00E2440E">
      <w:rPr>
        <w:color w:val="A6A6A6" w:themeColor="background1" w:themeShade="A6"/>
        <w:sz w:val="15"/>
        <w:szCs w:val="15"/>
      </w:rPr>
      <w:t xml:space="preserve"> 2020</w:t>
    </w:r>
    <w:r w:rsidR="005632D5">
      <w:rPr>
        <w:color w:val="A6A6A6" w:themeColor="background1" w:themeShade="A6"/>
        <w:sz w:val="15"/>
        <w:szCs w:val="15"/>
      </w:rPr>
      <w:tab/>
    </w:r>
    <w:r w:rsidR="005632D5">
      <w:rPr>
        <w:color w:val="A6A6A6" w:themeColor="background1" w:themeShade="A6"/>
        <w:sz w:val="15"/>
        <w:szCs w:val="15"/>
      </w:rPr>
      <w:tab/>
    </w:r>
    <w:hyperlink r:id="rId1" w:history="1">
      <w:r w:rsidR="005632D5" w:rsidRPr="00491947">
        <w:rPr>
          <w:rStyle w:val="Hyperlink"/>
          <w:sz w:val="16"/>
          <w:szCs w:val="16"/>
        </w:rPr>
        <w:t>www.MakersMakingChange.com</w:t>
      </w:r>
    </w:hyperlink>
  </w:p>
  <w:p w14:paraId="61AF2E54" w14:textId="79A4C54F" w:rsidR="00E2440E" w:rsidRPr="0084348E" w:rsidRDefault="00E2440E" w:rsidP="005632D5">
    <w:pPr>
      <w:pStyle w:val="Header"/>
      <w:rPr>
        <w:color w:val="A6A6A6" w:themeColor="background1" w:themeShade="A6"/>
        <w:sz w:val="15"/>
        <w:szCs w:val="15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866FE3" w14:textId="77777777" w:rsidR="00187E72" w:rsidRDefault="00187E7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5E2C0B"/>
    <w:multiLevelType w:val="hybridMultilevel"/>
    <w:tmpl w:val="772E7DE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3141AE0"/>
    <w:multiLevelType w:val="hybridMultilevel"/>
    <w:tmpl w:val="47B670D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8052AD"/>
    <w:multiLevelType w:val="hybridMultilevel"/>
    <w:tmpl w:val="24DC83D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08A127C"/>
    <w:multiLevelType w:val="hybridMultilevel"/>
    <w:tmpl w:val="47B670D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0F635CB"/>
    <w:multiLevelType w:val="hybridMultilevel"/>
    <w:tmpl w:val="9CCE363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AAB1B58"/>
    <w:multiLevelType w:val="hybridMultilevel"/>
    <w:tmpl w:val="CE8C53B8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FC3337"/>
    <w:multiLevelType w:val="hybridMultilevel"/>
    <w:tmpl w:val="24DC83D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6"/>
  </w:num>
  <w:num w:numId="3">
    <w:abstractNumId w:val="2"/>
  </w:num>
  <w:num w:numId="4">
    <w:abstractNumId w:val="5"/>
  </w:num>
  <w:num w:numId="5">
    <w:abstractNumId w:val="3"/>
  </w:num>
  <w:num w:numId="6">
    <w:abstractNumId w:val="1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56D4D"/>
    <w:rsid w:val="00047643"/>
    <w:rsid w:val="00075AF8"/>
    <w:rsid w:val="000A6EFA"/>
    <w:rsid w:val="000D0536"/>
    <w:rsid w:val="000D17B1"/>
    <w:rsid w:val="000E5CC4"/>
    <w:rsid w:val="000F2F31"/>
    <w:rsid w:val="000F70CA"/>
    <w:rsid w:val="001055DB"/>
    <w:rsid w:val="00125F2C"/>
    <w:rsid w:val="00140674"/>
    <w:rsid w:val="001553C0"/>
    <w:rsid w:val="0017174A"/>
    <w:rsid w:val="00182041"/>
    <w:rsid w:val="00182359"/>
    <w:rsid w:val="00185063"/>
    <w:rsid w:val="00187E72"/>
    <w:rsid w:val="0019455C"/>
    <w:rsid w:val="001A7487"/>
    <w:rsid w:val="001B6DD1"/>
    <w:rsid w:val="001C6714"/>
    <w:rsid w:val="00261439"/>
    <w:rsid w:val="00291F85"/>
    <w:rsid w:val="002B30AB"/>
    <w:rsid w:val="002C03E5"/>
    <w:rsid w:val="002D0CB8"/>
    <w:rsid w:val="002D44A2"/>
    <w:rsid w:val="00305DE7"/>
    <w:rsid w:val="00313039"/>
    <w:rsid w:val="00317060"/>
    <w:rsid w:val="00343D8A"/>
    <w:rsid w:val="00360CA6"/>
    <w:rsid w:val="00362CA3"/>
    <w:rsid w:val="00377EF7"/>
    <w:rsid w:val="004123ED"/>
    <w:rsid w:val="00450933"/>
    <w:rsid w:val="00474143"/>
    <w:rsid w:val="0047682E"/>
    <w:rsid w:val="00477D56"/>
    <w:rsid w:val="0049172E"/>
    <w:rsid w:val="004B605F"/>
    <w:rsid w:val="004D35BC"/>
    <w:rsid w:val="005318CF"/>
    <w:rsid w:val="00540835"/>
    <w:rsid w:val="00556D4D"/>
    <w:rsid w:val="005632D5"/>
    <w:rsid w:val="005B54AD"/>
    <w:rsid w:val="005C2C27"/>
    <w:rsid w:val="005D279B"/>
    <w:rsid w:val="005E1FF8"/>
    <w:rsid w:val="005F358A"/>
    <w:rsid w:val="005F623C"/>
    <w:rsid w:val="00620255"/>
    <w:rsid w:val="00622241"/>
    <w:rsid w:val="00650C38"/>
    <w:rsid w:val="00670E28"/>
    <w:rsid w:val="00671DD3"/>
    <w:rsid w:val="006757DA"/>
    <w:rsid w:val="00677E2A"/>
    <w:rsid w:val="00683004"/>
    <w:rsid w:val="00696EFE"/>
    <w:rsid w:val="006F5FEC"/>
    <w:rsid w:val="00702395"/>
    <w:rsid w:val="00714E5D"/>
    <w:rsid w:val="00715AC0"/>
    <w:rsid w:val="00716684"/>
    <w:rsid w:val="00721043"/>
    <w:rsid w:val="00721400"/>
    <w:rsid w:val="0077210E"/>
    <w:rsid w:val="00784D67"/>
    <w:rsid w:val="00793D04"/>
    <w:rsid w:val="007A26B1"/>
    <w:rsid w:val="007A3A4F"/>
    <w:rsid w:val="007F4F05"/>
    <w:rsid w:val="0084348E"/>
    <w:rsid w:val="00851DC0"/>
    <w:rsid w:val="00871CCF"/>
    <w:rsid w:val="0089240A"/>
    <w:rsid w:val="008A75AB"/>
    <w:rsid w:val="008B09CE"/>
    <w:rsid w:val="008B3C1C"/>
    <w:rsid w:val="008F59C6"/>
    <w:rsid w:val="0090209F"/>
    <w:rsid w:val="009215BC"/>
    <w:rsid w:val="009407C2"/>
    <w:rsid w:val="009D0619"/>
    <w:rsid w:val="009E0ACD"/>
    <w:rsid w:val="00A17714"/>
    <w:rsid w:val="00A73F29"/>
    <w:rsid w:val="00A73F4E"/>
    <w:rsid w:val="00A91E26"/>
    <w:rsid w:val="00A93F7F"/>
    <w:rsid w:val="00AB5794"/>
    <w:rsid w:val="00AB7B96"/>
    <w:rsid w:val="00B35C1A"/>
    <w:rsid w:val="00B72900"/>
    <w:rsid w:val="00B85AC5"/>
    <w:rsid w:val="00B94663"/>
    <w:rsid w:val="00BA79CA"/>
    <w:rsid w:val="00BB6085"/>
    <w:rsid w:val="00BD7222"/>
    <w:rsid w:val="00BE2B20"/>
    <w:rsid w:val="00BF0DF3"/>
    <w:rsid w:val="00BF11ED"/>
    <w:rsid w:val="00C06DC3"/>
    <w:rsid w:val="00C108A6"/>
    <w:rsid w:val="00C22C80"/>
    <w:rsid w:val="00C40CEA"/>
    <w:rsid w:val="00C658E4"/>
    <w:rsid w:val="00C737CB"/>
    <w:rsid w:val="00C77EC2"/>
    <w:rsid w:val="00CB06D5"/>
    <w:rsid w:val="00CE10BE"/>
    <w:rsid w:val="00D05F7D"/>
    <w:rsid w:val="00D25C44"/>
    <w:rsid w:val="00D34770"/>
    <w:rsid w:val="00D4152D"/>
    <w:rsid w:val="00D5118C"/>
    <w:rsid w:val="00D606A9"/>
    <w:rsid w:val="00D85526"/>
    <w:rsid w:val="00DC403A"/>
    <w:rsid w:val="00DD6A2A"/>
    <w:rsid w:val="00DE091E"/>
    <w:rsid w:val="00E2440E"/>
    <w:rsid w:val="00E257A7"/>
    <w:rsid w:val="00E43EFF"/>
    <w:rsid w:val="00E748F2"/>
    <w:rsid w:val="00EA7DEC"/>
    <w:rsid w:val="00EC14F2"/>
    <w:rsid w:val="00ED7E7B"/>
    <w:rsid w:val="00F01D5D"/>
    <w:rsid w:val="00F07E2C"/>
    <w:rsid w:val="00F12CF7"/>
    <w:rsid w:val="00F153EF"/>
    <w:rsid w:val="00F23EDF"/>
    <w:rsid w:val="00F41736"/>
    <w:rsid w:val="00F67E9D"/>
    <w:rsid w:val="00F766D9"/>
    <w:rsid w:val="00F9056B"/>
    <w:rsid w:val="00F9229D"/>
    <w:rsid w:val="00FB2D09"/>
    <w:rsid w:val="00FB66C2"/>
    <w:rsid w:val="00FD2606"/>
    <w:rsid w:val="00FD39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2B19AF"/>
  <w15:chartTrackingRefBased/>
  <w15:docId w15:val="{71D37E12-1310-4F03-B315-7EEEC3B87F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16684"/>
    <w:pPr>
      <w:keepNext/>
      <w:keepLines/>
      <w:spacing w:before="240" w:after="0" w:line="360" w:lineRule="auto"/>
      <w:outlineLvl w:val="0"/>
    </w:pPr>
    <w:rPr>
      <w:rFonts w:asciiTheme="majorHAnsi" w:eastAsiaTheme="majorEastAsia" w:hAnsiTheme="majorHAnsi" w:cstheme="majorBidi"/>
      <w:color w:val="3989C9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56D4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16684"/>
    <w:rPr>
      <w:rFonts w:asciiTheme="majorHAnsi" w:eastAsiaTheme="majorEastAsia" w:hAnsiTheme="majorHAnsi" w:cstheme="majorBidi"/>
      <w:color w:val="3989C9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556D4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556D4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25C4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25C44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E257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434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348E"/>
  </w:style>
  <w:style w:type="paragraph" w:styleId="Footer">
    <w:name w:val="footer"/>
    <w:basedOn w:val="Normal"/>
    <w:link w:val="FooterChar"/>
    <w:uiPriority w:val="99"/>
    <w:unhideWhenUsed/>
    <w:rsid w:val="008434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348E"/>
  </w:style>
  <w:style w:type="character" w:styleId="Hyperlink">
    <w:name w:val="Hyperlink"/>
    <w:basedOn w:val="DefaultParagraphFont"/>
    <w:uiPriority w:val="99"/>
    <w:unhideWhenUsed/>
    <w:rsid w:val="0084348E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84348E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5632D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14.svg"/><Relationship Id="rId1" Type="http://schemas.openxmlformats.org/officeDocument/2006/relationships/image" Target="media/image1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hyperlink" Target="http://www.MakersMakingChange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377093-1B1D-4283-87CE-0E94128F51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5811</TotalTime>
  <Pages>1</Pages>
  <Words>211</Words>
  <Characters>1204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Hello There</dc:creator>
  <cp:keywords/>
  <dc:description/>
  <cp:lastModifiedBy>Jake McIvor</cp:lastModifiedBy>
  <cp:revision>7</cp:revision>
  <cp:lastPrinted>2019-06-17T18:50:00Z</cp:lastPrinted>
  <dcterms:created xsi:type="dcterms:W3CDTF">2019-06-17T22:42:00Z</dcterms:created>
  <dcterms:modified xsi:type="dcterms:W3CDTF">2020-04-02T04:53:00Z</dcterms:modified>
</cp:coreProperties>
</file>